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B604" w14:textId="7AB18673" w:rsidR="006102C9" w:rsidRPr="00E00A74" w:rsidRDefault="00E00A74" w:rsidP="006102C9">
      <w:pPr>
        <w:jc w:val="center"/>
        <w:rPr>
          <w:b/>
          <w:sz w:val="28"/>
          <w:szCs w:val="28"/>
        </w:rPr>
      </w:pPr>
      <w:proofErr w:type="gramStart"/>
      <w:r w:rsidRPr="00E00A74">
        <w:rPr>
          <w:b/>
          <w:sz w:val="28"/>
          <w:szCs w:val="28"/>
        </w:rPr>
        <w:t>Coaches  &amp;</w:t>
      </w:r>
      <w:proofErr w:type="gramEnd"/>
      <w:r w:rsidRPr="00E00A74">
        <w:rPr>
          <w:b/>
          <w:sz w:val="28"/>
          <w:szCs w:val="28"/>
        </w:rPr>
        <w:t xml:space="preserve"> Volunteers Code of Conduct</w:t>
      </w:r>
    </w:p>
    <w:p w14:paraId="67A2D59D" w14:textId="77777777" w:rsidR="006102C9" w:rsidRPr="00E00A74" w:rsidRDefault="006102C9" w:rsidP="006102C9">
      <w:pPr>
        <w:spacing w:line="194" w:lineRule="auto"/>
        <w:rPr>
          <w:b/>
          <w:sz w:val="24"/>
          <w:szCs w:val="24"/>
          <w:lang w:val="en-GB" w:eastAsia="en-GB"/>
        </w:rPr>
      </w:pPr>
      <w:r w:rsidRPr="00E00A74">
        <w:rPr>
          <w:b/>
        </w:rPr>
        <w:t>The Good Coach’s Code</w:t>
      </w:r>
      <w:bookmarkStart w:id="0" w:name="_GoBack"/>
      <w:bookmarkEnd w:id="0"/>
    </w:p>
    <w:p w14:paraId="6CE9E65D" w14:textId="429FF0E1" w:rsidR="006102C9" w:rsidRDefault="006102C9" w:rsidP="006102C9">
      <w:pPr>
        <w:spacing w:line="194" w:lineRule="auto"/>
      </w:pPr>
      <w:r>
        <w:t>People of all ages come into rugby union for a variety of reasons; it is the duty of the coach to recognise this and stimulate their continued participation. Coaches have a responsibility to ensure that all players have the opportunity to fulfil their aspirations, in a caring environment, where the emphasis is on:</w:t>
      </w:r>
    </w:p>
    <w:p w14:paraId="64376110" w14:textId="2A21A3AB" w:rsidR="006102C9" w:rsidRDefault="006102C9" w:rsidP="002F133A">
      <w:pPr>
        <w:pStyle w:val="ListParagraph"/>
        <w:numPr>
          <w:ilvl w:val="0"/>
          <w:numId w:val="5"/>
        </w:numPr>
        <w:spacing w:line="194" w:lineRule="auto"/>
      </w:pPr>
      <w:r>
        <w:t>Fun</w:t>
      </w:r>
    </w:p>
    <w:p w14:paraId="61F8A6B1" w14:textId="77777777" w:rsidR="002F133A" w:rsidRDefault="002F133A" w:rsidP="002F133A">
      <w:pPr>
        <w:pStyle w:val="ListParagraph"/>
        <w:spacing w:line="194" w:lineRule="auto"/>
      </w:pPr>
    </w:p>
    <w:p w14:paraId="3B939694" w14:textId="1C2FD077" w:rsidR="006102C9" w:rsidRDefault="006102C9" w:rsidP="002F133A">
      <w:pPr>
        <w:pStyle w:val="ListParagraph"/>
        <w:numPr>
          <w:ilvl w:val="0"/>
          <w:numId w:val="5"/>
        </w:numPr>
        <w:spacing w:line="194" w:lineRule="auto"/>
      </w:pPr>
      <w:r>
        <w:t>Enjoyment</w:t>
      </w:r>
    </w:p>
    <w:p w14:paraId="1B1FD15C" w14:textId="77777777" w:rsidR="002F133A" w:rsidRDefault="002F133A" w:rsidP="002F133A">
      <w:pPr>
        <w:pStyle w:val="ListParagraph"/>
        <w:spacing w:line="194" w:lineRule="auto"/>
      </w:pPr>
    </w:p>
    <w:p w14:paraId="28047798" w14:textId="176FDD5D" w:rsidR="006102C9" w:rsidRDefault="006102C9" w:rsidP="002F133A">
      <w:pPr>
        <w:pStyle w:val="ListParagraph"/>
        <w:numPr>
          <w:ilvl w:val="0"/>
          <w:numId w:val="5"/>
        </w:numPr>
        <w:spacing w:line="194" w:lineRule="auto"/>
      </w:pPr>
      <w:r>
        <w:t>Skill development</w:t>
      </w:r>
    </w:p>
    <w:p w14:paraId="4E6CD52A" w14:textId="77777777" w:rsidR="006102C9" w:rsidRPr="002F133A" w:rsidRDefault="006102C9" w:rsidP="006102C9">
      <w:pPr>
        <w:spacing w:line="194" w:lineRule="auto"/>
        <w:rPr>
          <w:b/>
        </w:rPr>
      </w:pPr>
      <w:r w:rsidRPr="002F133A">
        <w:rPr>
          <w:b/>
        </w:rPr>
        <w:t>Coaches should:</w:t>
      </w:r>
    </w:p>
    <w:p w14:paraId="403A8905" w14:textId="7395786C" w:rsidR="006102C9" w:rsidRDefault="006102C9" w:rsidP="002F133A">
      <w:pPr>
        <w:pStyle w:val="ListParagraph"/>
        <w:numPr>
          <w:ilvl w:val="0"/>
          <w:numId w:val="4"/>
        </w:numPr>
        <w:spacing w:line="194" w:lineRule="auto"/>
      </w:pPr>
      <w:r>
        <w:t xml:space="preserve">Recognise the importance of fun and enjoyment when coaching players. Learning is mostly </w:t>
      </w:r>
      <w:proofErr w:type="gramStart"/>
      <w:r>
        <w:t>achieved  through</w:t>
      </w:r>
      <w:proofErr w:type="gramEnd"/>
      <w:r>
        <w:t xml:space="preserve"> “doing.”</w:t>
      </w:r>
    </w:p>
    <w:p w14:paraId="6C4DCC6C" w14:textId="77777777" w:rsidR="002F133A" w:rsidRDefault="002F133A" w:rsidP="002F133A">
      <w:pPr>
        <w:pStyle w:val="ListParagraph"/>
        <w:spacing w:line="194" w:lineRule="auto"/>
      </w:pPr>
    </w:p>
    <w:p w14:paraId="20A759B6" w14:textId="72DEEA3E" w:rsidR="006102C9" w:rsidRDefault="006102C9" w:rsidP="002F133A">
      <w:pPr>
        <w:pStyle w:val="ListParagraph"/>
        <w:numPr>
          <w:ilvl w:val="0"/>
          <w:numId w:val="4"/>
        </w:numPr>
        <w:spacing w:line="194" w:lineRule="auto"/>
      </w:pPr>
      <w:r>
        <w:t>Appreciate the needs of the players before the needs of the sport.</w:t>
      </w:r>
    </w:p>
    <w:p w14:paraId="7FA829DE" w14:textId="77777777" w:rsidR="002F133A" w:rsidRDefault="002F133A" w:rsidP="002F133A">
      <w:pPr>
        <w:pStyle w:val="ListParagraph"/>
        <w:spacing w:line="194" w:lineRule="auto"/>
      </w:pPr>
    </w:p>
    <w:p w14:paraId="4F296D3D" w14:textId="34BC666E" w:rsidR="006102C9" w:rsidRDefault="006102C9" w:rsidP="002F133A">
      <w:pPr>
        <w:pStyle w:val="ListParagraph"/>
        <w:numPr>
          <w:ilvl w:val="0"/>
          <w:numId w:val="4"/>
        </w:numPr>
        <w:spacing w:line="194" w:lineRule="auto"/>
      </w:pPr>
      <w:r>
        <w:t>Be a positive role model – think what this implies.</w:t>
      </w:r>
    </w:p>
    <w:p w14:paraId="715B135F" w14:textId="77777777" w:rsidR="002F133A" w:rsidRDefault="002F133A" w:rsidP="002F133A">
      <w:pPr>
        <w:pStyle w:val="ListParagraph"/>
        <w:spacing w:line="194" w:lineRule="auto"/>
      </w:pPr>
    </w:p>
    <w:p w14:paraId="03509A00" w14:textId="3BC13502" w:rsidR="006102C9" w:rsidRDefault="006102C9" w:rsidP="002F133A">
      <w:pPr>
        <w:pStyle w:val="ListParagraph"/>
        <w:numPr>
          <w:ilvl w:val="0"/>
          <w:numId w:val="4"/>
        </w:numPr>
        <w:spacing w:line="194" w:lineRule="auto"/>
      </w:pPr>
      <w:r>
        <w:t>Keep winning and losing in perspective – encourage players to behave with dignity in all circumstances.</w:t>
      </w:r>
    </w:p>
    <w:p w14:paraId="4E0308BD" w14:textId="77777777" w:rsidR="002F133A" w:rsidRDefault="002F133A" w:rsidP="002F133A">
      <w:pPr>
        <w:pStyle w:val="ListParagraph"/>
        <w:spacing w:line="194" w:lineRule="auto"/>
      </w:pPr>
    </w:p>
    <w:p w14:paraId="4630A780" w14:textId="17AEC5AE" w:rsidR="006102C9" w:rsidRDefault="006102C9" w:rsidP="002F133A">
      <w:pPr>
        <w:pStyle w:val="ListParagraph"/>
        <w:numPr>
          <w:ilvl w:val="0"/>
          <w:numId w:val="4"/>
        </w:numPr>
        <w:spacing w:line="194" w:lineRule="auto"/>
      </w:pPr>
      <w:r>
        <w:t>Respect all referees and the decisions they make (remember in some instances it could be you     refereeing next week!) and ensure that the players recognise that they must do the same.</w:t>
      </w:r>
    </w:p>
    <w:p w14:paraId="657323C8" w14:textId="77777777" w:rsidR="002F133A" w:rsidRDefault="002F133A" w:rsidP="002F133A">
      <w:pPr>
        <w:pStyle w:val="ListParagraph"/>
        <w:spacing w:line="194" w:lineRule="auto"/>
      </w:pPr>
    </w:p>
    <w:p w14:paraId="5396A780" w14:textId="428168A2" w:rsidR="006102C9" w:rsidRDefault="006102C9" w:rsidP="002F133A">
      <w:pPr>
        <w:pStyle w:val="ListParagraph"/>
        <w:numPr>
          <w:ilvl w:val="0"/>
          <w:numId w:val="4"/>
        </w:numPr>
        <w:spacing w:line="194" w:lineRule="auto"/>
      </w:pPr>
      <w:r>
        <w:t>Provide positive verbal feedback in a constructive and encouraging manner, to all players both       during coaching sessions and games.</w:t>
      </w:r>
    </w:p>
    <w:p w14:paraId="55A4CDB6" w14:textId="77777777" w:rsidR="006102C9" w:rsidRPr="002F133A" w:rsidRDefault="006102C9" w:rsidP="006102C9">
      <w:pPr>
        <w:spacing w:line="194" w:lineRule="auto"/>
        <w:rPr>
          <w:b/>
        </w:rPr>
      </w:pPr>
      <w:r w:rsidRPr="002F133A">
        <w:rPr>
          <w:b/>
        </w:rPr>
        <w:t>Coaches must:</w:t>
      </w:r>
    </w:p>
    <w:p w14:paraId="2E74B4C2" w14:textId="2E71827F" w:rsidR="006102C9" w:rsidRDefault="006102C9" w:rsidP="002F133A">
      <w:pPr>
        <w:pStyle w:val="ListParagraph"/>
        <w:numPr>
          <w:ilvl w:val="0"/>
          <w:numId w:val="6"/>
        </w:numPr>
        <w:spacing w:line="194" w:lineRule="auto"/>
      </w:pPr>
      <w:r>
        <w:t>Provide experiences which are matched to the player’s age and ability, as well as their physical and mental development.</w:t>
      </w:r>
    </w:p>
    <w:p w14:paraId="33AE214B" w14:textId="77777777" w:rsidR="002F133A" w:rsidRDefault="002F133A" w:rsidP="002F133A">
      <w:pPr>
        <w:pStyle w:val="ListParagraph"/>
        <w:spacing w:line="194" w:lineRule="auto"/>
      </w:pPr>
    </w:p>
    <w:p w14:paraId="4E4730B2" w14:textId="52FCAAB0" w:rsidR="006102C9" w:rsidRDefault="006102C9" w:rsidP="002F133A">
      <w:pPr>
        <w:pStyle w:val="ListParagraph"/>
        <w:numPr>
          <w:ilvl w:val="0"/>
          <w:numId w:val="6"/>
        </w:numPr>
        <w:spacing w:line="194" w:lineRule="auto"/>
      </w:pPr>
      <w:r>
        <w:t>Ensure that all players are coached in a safe environment.</w:t>
      </w:r>
    </w:p>
    <w:p w14:paraId="3A3FFD62" w14:textId="77777777" w:rsidR="002F133A" w:rsidRDefault="002F133A" w:rsidP="002F133A">
      <w:pPr>
        <w:pStyle w:val="ListParagraph"/>
        <w:spacing w:line="194" w:lineRule="auto"/>
      </w:pPr>
    </w:p>
    <w:p w14:paraId="1C23FBAD" w14:textId="1033F0EB" w:rsidR="006102C9" w:rsidRDefault="006102C9" w:rsidP="002F133A">
      <w:pPr>
        <w:pStyle w:val="ListParagraph"/>
        <w:numPr>
          <w:ilvl w:val="0"/>
          <w:numId w:val="6"/>
        </w:numPr>
        <w:spacing w:line="194" w:lineRule="auto"/>
      </w:pPr>
      <w:r>
        <w:t>Avoid overplaying the best players by using a squad rotation system, which gives every player a satisfactory amount of game time.</w:t>
      </w:r>
    </w:p>
    <w:p w14:paraId="43E868DA" w14:textId="77777777" w:rsidR="002F133A" w:rsidRDefault="002F133A" w:rsidP="002F133A">
      <w:pPr>
        <w:pStyle w:val="ListParagraph"/>
        <w:spacing w:line="194" w:lineRule="auto"/>
      </w:pPr>
    </w:p>
    <w:p w14:paraId="2B7ADB9D" w14:textId="1EDB5E46" w:rsidR="006102C9" w:rsidRDefault="006102C9" w:rsidP="002F133A">
      <w:pPr>
        <w:pStyle w:val="ListParagraph"/>
        <w:numPr>
          <w:ilvl w:val="0"/>
          <w:numId w:val="6"/>
        </w:numPr>
        <w:spacing w:line="194" w:lineRule="auto"/>
      </w:pPr>
      <w:r>
        <w:t>Never allow a player to train or play when injured.</w:t>
      </w:r>
    </w:p>
    <w:p w14:paraId="460B3B47" w14:textId="77777777" w:rsidR="002F133A" w:rsidRDefault="002F133A" w:rsidP="002F133A">
      <w:pPr>
        <w:pStyle w:val="ListParagraph"/>
        <w:spacing w:line="194" w:lineRule="auto"/>
      </w:pPr>
    </w:p>
    <w:p w14:paraId="2347DF9E" w14:textId="67A05DC2" w:rsidR="006102C9" w:rsidRDefault="006102C9" w:rsidP="002F133A">
      <w:pPr>
        <w:pStyle w:val="ListParagraph"/>
        <w:numPr>
          <w:ilvl w:val="0"/>
          <w:numId w:val="6"/>
        </w:numPr>
        <w:spacing w:line="194" w:lineRule="auto"/>
      </w:pPr>
      <w:r>
        <w:t>Ensure good supervision of players both on and off the field.</w:t>
      </w:r>
    </w:p>
    <w:p w14:paraId="37EDE298" w14:textId="77777777" w:rsidR="002F133A" w:rsidRDefault="002F133A" w:rsidP="002F133A">
      <w:pPr>
        <w:pStyle w:val="ListParagraph"/>
        <w:spacing w:line="194" w:lineRule="auto"/>
      </w:pPr>
    </w:p>
    <w:p w14:paraId="4357A67A" w14:textId="17B41188" w:rsidR="006102C9" w:rsidRDefault="006102C9" w:rsidP="002F133A">
      <w:pPr>
        <w:pStyle w:val="ListParagraph"/>
        <w:numPr>
          <w:ilvl w:val="0"/>
          <w:numId w:val="6"/>
        </w:numPr>
        <w:spacing w:line="194" w:lineRule="auto"/>
      </w:pPr>
      <w:r>
        <w:t>Recognise that players should never be exposed to extremes of heat, cold, or unacceptable risk of injury.</w:t>
      </w:r>
    </w:p>
    <w:p w14:paraId="3C1AA5DB" w14:textId="77777777" w:rsidR="002F133A" w:rsidRDefault="002F133A" w:rsidP="002F133A">
      <w:pPr>
        <w:pStyle w:val="ListParagraph"/>
        <w:spacing w:line="194" w:lineRule="auto"/>
      </w:pPr>
    </w:p>
    <w:p w14:paraId="03D8817B" w14:textId="3441E683" w:rsidR="006102C9" w:rsidRDefault="006102C9" w:rsidP="002F133A">
      <w:pPr>
        <w:pStyle w:val="ListParagraph"/>
        <w:numPr>
          <w:ilvl w:val="0"/>
          <w:numId w:val="6"/>
        </w:numPr>
        <w:spacing w:line="194" w:lineRule="auto"/>
      </w:pPr>
      <w:r>
        <w:t>Develop an awareness of nutrition as part of an overall education in lifestyle management.</w:t>
      </w:r>
    </w:p>
    <w:p w14:paraId="72115031" w14:textId="77777777" w:rsidR="002F133A" w:rsidRDefault="002F133A" w:rsidP="002F133A">
      <w:pPr>
        <w:pStyle w:val="ListParagraph"/>
        <w:spacing w:line="194" w:lineRule="auto"/>
      </w:pPr>
    </w:p>
    <w:p w14:paraId="23EBEEFA" w14:textId="4C90739F" w:rsidR="006102C9" w:rsidRDefault="006102C9" w:rsidP="002F133A">
      <w:pPr>
        <w:pStyle w:val="ListParagraph"/>
        <w:numPr>
          <w:ilvl w:val="0"/>
          <w:numId w:val="6"/>
        </w:numPr>
        <w:spacing w:line="194" w:lineRule="auto"/>
      </w:pPr>
      <w:r>
        <w:t>Ensure that their knowledge and coaching strategies are up to date.</w:t>
      </w:r>
    </w:p>
    <w:p w14:paraId="1D3E5413" w14:textId="77777777" w:rsidR="002F133A" w:rsidRDefault="002F133A" w:rsidP="002F133A">
      <w:pPr>
        <w:pStyle w:val="ListParagraph"/>
        <w:spacing w:line="194" w:lineRule="auto"/>
      </w:pPr>
    </w:p>
    <w:p w14:paraId="26933311" w14:textId="208175B2" w:rsidR="000F1ACD" w:rsidRPr="006102C9" w:rsidRDefault="006102C9" w:rsidP="002F133A">
      <w:pPr>
        <w:pStyle w:val="ListParagraph"/>
        <w:numPr>
          <w:ilvl w:val="0"/>
          <w:numId w:val="6"/>
        </w:numPr>
        <w:spacing w:line="194" w:lineRule="auto"/>
      </w:pPr>
      <w:r>
        <w:t>Be aware of, and abide by, the policies and procedures outlined in the IRFU guidelines.</w:t>
      </w:r>
    </w:p>
    <w:sectPr w:rsidR="000F1ACD" w:rsidRPr="006102C9" w:rsidSect="006102C9">
      <w:headerReference w:type="default" r:id="rId7"/>
      <w:pgSz w:w="11907" w:h="16839" w:code="9"/>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B9DA" w14:textId="77777777" w:rsidR="00621766" w:rsidRDefault="00621766" w:rsidP="005F576C">
      <w:pPr>
        <w:spacing w:before="0"/>
      </w:pPr>
      <w:r>
        <w:separator/>
      </w:r>
    </w:p>
  </w:endnote>
  <w:endnote w:type="continuationSeparator" w:id="0">
    <w:p w14:paraId="7BC3CB9C" w14:textId="77777777" w:rsidR="00621766" w:rsidRDefault="00621766" w:rsidP="005F57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A05E0" w14:textId="77777777" w:rsidR="00621766" w:rsidRDefault="00621766" w:rsidP="005F576C">
      <w:pPr>
        <w:spacing w:before="0"/>
      </w:pPr>
      <w:r>
        <w:separator/>
      </w:r>
    </w:p>
  </w:footnote>
  <w:footnote w:type="continuationSeparator" w:id="0">
    <w:p w14:paraId="512D772F" w14:textId="77777777" w:rsidR="00621766" w:rsidRDefault="00621766" w:rsidP="005F576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C78B" w14:textId="6DED302C" w:rsidR="009C3AF7" w:rsidRDefault="009C3AF7" w:rsidP="009C3AF7">
    <w:pPr>
      <w:ind w:left="720" w:firstLine="720"/>
      <w:rPr>
        <w:b/>
        <w:color w:val="0000FF"/>
        <w:sz w:val="56"/>
        <w:szCs w:val="40"/>
        <w:lang w:eastAsia="ar-SA"/>
      </w:rPr>
    </w:pPr>
    <w:r>
      <w:rPr>
        <w:b/>
        <w:noProof/>
        <w:lang w:val="en-GB" w:eastAsia="en-GB"/>
      </w:rPr>
      <w:drawing>
        <wp:anchor distT="0" distB="0" distL="114300" distR="114300" simplePos="0" relativeHeight="251659264" behindDoc="0" locked="0" layoutInCell="1" allowOverlap="1" wp14:anchorId="3F5DE768" wp14:editId="37798437">
          <wp:simplePos x="0" y="0"/>
          <wp:positionH relativeFrom="column">
            <wp:posOffset>-647700</wp:posOffset>
          </wp:positionH>
          <wp:positionV relativeFrom="paragraph">
            <wp:posOffset>-2540</wp:posOffset>
          </wp:positionV>
          <wp:extent cx="1133475" cy="1066800"/>
          <wp:effectExtent l="0" t="0" r="0" b="0"/>
          <wp:wrapNone/>
          <wp:docPr id="9" name="Picture 9" descr="C:\Users\Alan\Desktop\LRFC live sport\logos\lrfc smal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an\Desktop\LRFC live sport\logos\lrfc smal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FF"/>
        <w:sz w:val="56"/>
        <w:szCs w:val="40"/>
        <w:lang w:eastAsia="ar-SA"/>
      </w:rPr>
      <w:t xml:space="preserve">Lisburn </w:t>
    </w:r>
    <w:r w:rsidRPr="00E65120">
      <w:rPr>
        <w:b/>
        <w:color w:val="0000FF"/>
        <w:sz w:val="56"/>
        <w:szCs w:val="40"/>
        <w:lang w:eastAsia="ar-SA"/>
      </w:rPr>
      <w:t>Rugby Football Club</w:t>
    </w:r>
  </w:p>
  <w:p w14:paraId="09CDD2AD" w14:textId="77777777" w:rsidR="009C3AF7" w:rsidRPr="005F576C" w:rsidRDefault="009C3AF7" w:rsidP="009C3AF7">
    <w:pPr>
      <w:jc w:val="center"/>
      <w:rPr>
        <w:b/>
        <w:color w:val="0000FF"/>
        <w:sz w:val="2"/>
        <w:szCs w:val="40"/>
        <w:lang w:eastAsia="ar-SA"/>
      </w:rPr>
    </w:pPr>
  </w:p>
  <w:p w14:paraId="3817ECA6" w14:textId="77777777" w:rsidR="009C3AF7" w:rsidRPr="00E65120" w:rsidRDefault="009C3AF7" w:rsidP="009C3AF7">
    <w:pPr>
      <w:spacing w:before="0" w:beforeAutospacing="0"/>
      <w:ind w:firstLine="720"/>
      <w:jc w:val="center"/>
      <w:rPr>
        <w:color w:val="0000FF"/>
        <w:sz w:val="28"/>
        <w:lang w:eastAsia="ar-SA"/>
      </w:rPr>
    </w:pPr>
    <w:r>
      <w:rPr>
        <w:color w:val="0000FF"/>
        <w:sz w:val="28"/>
        <w:lang w:eastAsia="ar-SA"/>
      </w:rPr>
      <w:t>71 Eglantine Road, Lisburn</w:t>
    </w:r>
    <w:r w:rsidRPr="00E65120">
      <w:rPr>
        <w:color w:val="0000FF"/>
        <w:sz w:val="28"/>
        <w:lang w:eastAsia="ar-SA"/>
      </w:rPr>
      <w:t>, BT</w:t>
    </w:r>
    <w:r>
      <w:rPr>
        <w:color w:val="0000FF"/>
        <w:sz w:val="28"/>
        <w:lang w:eastAsia="ar-SA"/>
      </w:rPr>
      <w:t>27</w:t>
    </w:r>
    <w:r w:rsidRPr="00E65120">
      <w:rPr>
        <w:color w:val="0000FF"/>
        <w:sz w:val="28"/>
        <w:lang w:eastAsia="ar-SA"/>
      </w:rPr>
      <w:t xml:space="preserve"> </w:t>
    </w:r>
    <w:r>
      <w:rPr>
        <w:color w:val="0000FF"/>
        <w:sz w:val="28"/>
        <w:lang w:eastAsia="ar-SA"/>
      </w:rPr>
      <w:t>5RQ</w:t>
    </w:r>
    <w:r w:rsidRPr="00E65120">
      <w:rPr>
        <w:color w:val="0000FF"/>
        <w:sz w:val="28"/>
        <w:lang w:eastAsia="ar-SA"/>
      </w:rPr>
      <w:t xml:space="preserve">    </w:t>
    </w:r>
    <w:r w:rsidRPr="00E65120">
      <w:rPr>
        <w:b/>
        <w:bCs/>
        <w:color w:val="0000FF"/>
        <w:sz w:val="28"/>
        <w:lang w:eastAsia="ar-SA"/>
      </w:rPr>
      <w:t>Tel:</w:t>
    </w:r>
    <w:r w:rsidRPr="00E65120">
      <w:rPr>
        <w:color w:val="0000FF"/>
        <w:sz w:val="28"/>
        <w:lang w:eastAsia="ar-SA"/>
      </w:rPr>
      <w:t xml:space="preserve"> +44 (0) </w:t>
    </w:r>
    <w:r>
      <w:rPr>
        <w:color w:val="0000FF"/>
        <w:sz w:val="28"/>
        <w:lang w:eastAsia="ar-SA"/>
      </w:rPr>
      <w:t>7936 501 009</w:t>
    </w:r>
  </w:p>
  <w:p w14:paraId="08DE5FD2" w14:textId="77777777" w:rsidR="009C3AF7" w:rsidRPr="00E65120" w:rsidRDefault="009C3AF7" w:rsidP="009C3AF7">
    <w:pPr>
      <w:spacing w:before="0" w:beforeAutospacing="0"/>
      <w:ind w:firstLine="720"/>
      <w:jc w:val="center"/>
      <w:rPr>
        <w:color w:val="0000FF"/>
        <w:sz w:val="28"/>
        <w:lang w:eastAsia="ar-SA"/>
      </w:rPr>
    </w:pPr>
    <w:r w:rsidRPr="00E65120">
      <w:rPr>
        <w:b/>
        <w:bCs/>
        <w:color w:val="0000FF"/>
        <w:sz w:val="28"/>
        <w:lang w:eastAsia="ar-SA"/>
      </w:rPr>
      <w:t>Email</w:t>
    </w:r>
    <w:r w:rsidRPr="00E65120">
      <w:rPr>
        <w:rFonts w:cs="Tahoma"/>
        <w:b/>
        <w:bCs/>
        <w:color w:val="0000FF"/>
        <w:sz w:val="28"/>
        <w:lang w:eastAsia="ar-SA"/>
      </w:rPr>
      <w:t>:</w:t>
    </w:r>
    <w:r w:rsidRPr="00E65120">
      <w:rPr>
        <w:rFonts w:cs="Tahoma"/>
        <w:color w:val="0000FF"/>
        <w:sz w:val="28"/>
        <w:lang w:eastAsia="ar-SA"/>
      </w:rPr>
      <w:t xml:space="preserve"> </w:t>
    </w:r>
    <w:r>
      <w:rPr>
        <w:rFonts w:cs="Tahoma"/>
        <w:color w:val="0000FF"/>
        <w:sz w:val="28"/>
        <w:lang w:eastAsia="ar-SA"/>
      </w:rPr>
      <w:t>lisburnrfc</w:t>
    </w:r>
    <w:hyperlink w:history="1">
      <w:r w:rsidRPr="000952A5">
        <w:rPr>
          <w:rStyle w:val="Hyperlink"/>
          <w:rFonts w:cs="Tahoma"/>
          <w:sz w:val="28"/>
          <w:lang w:eastAsia="ar-SA"/>
        </w:rPr>
        <w:t xml:space="preserve">@gmail.com  </w:t>
      </w:r>
      <w:r w:rsidRPr="000952A5">
        <w:rPr>
          <w:rStyle w:val="Hyperlink"/>
          <w:b/>
          <w:bCs/>
        </w:rPr>
        <w:t xml:space="preserve">    </w:t>
      </w:r>
    </w:hyperlink>
    <w:r w:rsidRPr="00E65120">
      <w:rPr>
        <w:b/>
        <w:bCs/>
        <w:color w:val="0000FF"/>
        <w:sz w:val="28"/>
        <w:lang w:eastAsia="ar-SA"/>
      </w:rPr>
      <w:t>Web:</w:t>
    </w:r>
    <w:r w:rsidRPr="00E65120">
      <w:rPr>
        <w:color w:val="0000FF"/>
        <w:sz w:val="28"/>
        <w:lang w:eastAsia="ar-SA"/>
      </w:rPr>
      <w:t xml:space="preserve"> www.</w:t>
    </w:r>
    <w:r>
      <w:rPr>
        <w:color w:val="0000FF"/>
        <w:sz w:val="28"/>
        <w:lang w:eastAsia="ar-SA"/>
      </w:rPr>
      <w:t>lisburnrugby.co.uk</w:t>
    </w:r>
  </w:p>
  <w:p w14:paraId="6F86BF5E" w14:textId="6D29CB76" w:rsidR="005F576C" w:rsidRDefault="005F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541"/>
    <w:multiLevelType w:val="hybridMultilevel"/>
    <w:tmpl w:val="AE14DB20"/>
    <w:lvl w:ilvl="0" w:tplc="9CF61B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43A68"/>
    <w:multiLevelType w:val="hybridMultilevel"/>
    <w:tmpl w:val="C6BEFD8A"/>
    <w:lvl w:ilvl="0" w:tplc="9CF61B3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72121"/>
    <w:multiLevelType w:val="hybridMultilevel"/>
    <w:tmpl w:val="3CE8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F1B67"/>
    <w:multiLevelType w:val="hybridMultilevel"/>
    <w:tmpl w:val="C73CCC18"/>
    <w:lvl w:ilvl="0" w:tplc="9CF61B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1BC"/>
    <w:multiLevelType w:val="hybridMultilevel"/>
    <w:tmpl w:val="63AE8E88"/>
    <w:lvl w:ilvl="0" w:tplc="9CF61B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546F5"/>
    <w:multiLevelType w:val="hybridMultilevel"/>
    <w:tmpl w:val="CD58545E"/>
    <w:lvl w:ilvl="0" w:tplc="9CF61B3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C0"/>
    <w:rsid w:val="00022DFF"/>
    <w:rsid w:val="000F1ACD"/>
    <w:rsid w:val="00171F78"/>
    <w:rsid w:val="0020752D"/>
    <w:rsid w:val="00231DA2"/>
    <w:rsid w:val="002F133A"/>
    <w:rsid w:val="004A42E8"/>
    <w:rsid w:val="005A1DF3"/>
    <w:rsid w:val="005F576C"/>
    <w:rsid w:val="006102C9"/>
    <w:rsid w:val="00621766"/>
    <w:rsid w:val="006C570F"/>
    <w:rsid w:val="00715FE1"/>
    <w:rsid w:val="0075344B"/>
    <w:rsid w:val="007A6EE3"/>
    <w:rsid w:val="007F0D34"/>
    <w:rsid w:val="0097447B"/>
    <w:rsid w:val="009A734A"/>
    <w:rsid w:val="009C3AF7"/>
    <w:rsid w:val="00A052A5"/>
    <w:rsid w:val="00A05AC0"/>
    <w:rsid w:val="00AA1567"/>
    <w:rsid w:val="00AF5BCE"/>
    <w:rsid w:val="00BB504E"/>
    <w:rsid w:val="00C05423"/>
    <w:rsid w:val="00C704DC"/>
    <w:rsid w:val="00C80744"/>
    <w:rsid w:val="00DB2238"/>
    <w:rsid w:val="00DF633F"/>
    <w:rsid w:val="00E00A74"/>
    <w:rsid w:val="00F02DD1"/>
    <w:rsid w:val="00F2094A"/>
    <w:rsid w:val="00F2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0828E"/>
  <w15:docId w15:val="{EAA8AC8B-FFDA-4857-9D89-FDEEC4D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238"/>
    <w:pPr>
      <w:spacing w:before="100" w:beforeAutospacing="1"/>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FE1"/>
    <w:pPr>
      <w:spacing w:after="100" w:afterAutospacing="1"/>
      <w:jc w:val="left"/>
    </w:pPr>
    <w:rPr>
      <w:rFonts w:ascii="Times New Roman" w:eastAsia="Times New Roman" w:hAnsi="Times New Roman"/>
      <w:color w:val="000000"/>
      <w:sz w:val="24"/>
      <w:szCs w:val="24"/>
      <w:lang w:val="en-GB" w:eastAsia="en-GB"/>
    </w:rPr>
  </w:style>
  <w:style w:type="character" w:styleId="Hyperlink">
    <w:name w:val="Hyperlink"/>
    <w:basedOn w:val="DefaultParagraphFont"/>
    <w:rsid w:val="00715FE1"/>
    <w:rPr>
      <w:color w:val="0000FF"/>
      <w:u w:val="single"/>
    </w:rPr>
  </w:style>
  <w:style w:type="paragraph" w:styleId="BalloonText">
    <w:name w:val="Balloon Text"/>
    <w:basedOn w:val="Normal"/>
    <w:link w:val="BalloonTextChar"/>
    <w:uiPriority w:val="99"/>
    <w:semiHidden/>
    <w:unhideWhenUsed/>
    <w:rsid w:val="00171F7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8"/>
    <w:rPr>
      <w:rFonts w:ascii="Tahoma" w:hAnsi="Tahoma" w:cs="Tahoma"/>
      <w:sz w:val="16"/>
      <w:szCs w:val="16"/>
    </w:rPr>
  </w:style>
  <w:style w:type="paragraph" w:styleId="Header">
    <w:name w:val="header"/>
    <w:basedOn w:val="Normal"/>
    <w:link w:val="HeaderChar"/>
    <w:uiPriority w:val="99"/>
    <w:unhideWhenUsed/>
    <w:rsid w:val="005F576C"/>
    <w:pPr>
      <w:tabs>
        <w:tab w:val="center" w:pos="4680"/>
        <w:tab w:val="right" w:pos="9360"/>
      </w:tabs>
    </w:pPr>
  </w:style>
  <w:style w:type="character" w:customStyle="1" w:styleId="HeaderChar">
    <w:name w:val="Header Char"/>
    <w:basedOn w:val="DefaultParagraphFont"/>
    <w:link w:val="Header"/>
    <w:uiPriority w:val="99"/>
    <w:rsid w:val="005F576C"/>
    <w:rPr>
      <w:sz w:val="22"/>
      <w:szCs w:val="22"/>
    </w:rPr>
  </w:style>
  <w:style w:type="paragraph" w:styleId="Footer">
    <w:name w:val="footer"/>
    <w:basedOn w:val="Normal"/>
    <w:link w:val="FooterChar"/>
    <w:uiPriority w:val="99"/>
    <w:unhideWhenUsed/>
    <w:rsid w:val="005F576C"/>
    <w:pPr>
      <w:tabs>
        <w:tab w:val="center" w:pos="4680"/>
        <w:tab w:val="right" w:pos="9360"/>
      </w:tabs>
    </w:pPr>
  </w:style>
  <w:style w:type="character" w:customStyle="1" w:styleId="FooterChar">
    <w:name w:val="Footer Char"/>
    <w:basedOn w:val="DefaultParagraphFont"/>
    <w:link w:val="Footer"/>
    <w:uiPriority w:val="99"/>
    <w:rsid w:val="005F576C"/>
    <w:rPr>
      <w:sz w:val="22"/>
      <w:szCs w:val="22"/>
    </w:rPr>
  </w:style>
  <w:style w:type="paragraph" w:styleId="ListParagraph">
    <w:name w:val="List Paragraph"/>
    <w:basedOn w:val="Normal"/>
    <w:uiPriority w:val="34"/>
    <w:qFormat/>
    <w:rsid w:val="0061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5818">
      <w:bodyDiv w:val="1"/>
      <w:marLeft w:val="0"/>
      <w:marRight w:val="0"/>
      <w:marTop w:val="0"/>
      <w:marBottom w:val="0"/>
      <w:divBdr>
        <w:top w:val="none" w:sz="0" w:space="0" w:color="auto"/>
        <w:left w:val="none" w:sz="0" w:space="0" w:color="auto"/>
        <w:bottom w:val="none" w:sz="0" w:space="0" w:color="auto"/>
        <w:right w:val="none" w:sz="0" w:space="0" w:color="auto"/>
      </w:divBdr>
    </w:div>
    <w:div w:id="16471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1888</CharactersWithSpaces>
  <SharedDoc>false</SharedDoc>
  <HLinks>
    <vt:vector size="6" baseType="variant">
      <vt:variant>
        <vt:i4>5111852</vt:i4>
      </vt:variant>
      <vt:variant>
        <vt:i4>0</vt:i4>
      </vt:variant>
      <vt:variant>
        <vt:i4>0</vt:i4>
      </vt:variant>
      <vt:variant>
        <vt:i4>5</vt:i4>
      </vt:variant>
      <vt:variant>
        <vt:lpwstr>mailto:webmaster@ballyclarerfc.co.uk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William Gould</cp:lastModifiedBy>
  <cp:revision>3</cp:revision>
  <cp:lastPrinted>2014-10-27T14:53:00Z</cp:lastPrinted>
  <dcterms:created xsi:type="dcterms:W3CDTF">2019-02-05T18:07:00Z</dcterms:created>
  <dcterms:modified xsi:type="dcterms:W3CDTF">2019-02-06T15:29:00Z</dcterms:modified>
</cp:coreProperties>
</file>